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5751" w14:textId="77777777" w:rsidR="00CF5F91" w:rsidRPr="00727A53" w:rsidRDefault="00CF5F91">
      <w:pPr>
        <w:rPr>
          <w:rFonts w:cstheme="minorHAnsi"/>
          <w:sz w:val="24"/>
          <w:szCs w:val="24"/>
        </w:rPr>
      </w:pPr>
    </w:p>
    <w:p w14:paraId="3DE9B7A6" w14:textId="77777777" w:rsidR="001C18CF" w:rsidRPr="00727A53" w:rsidRDefault="001C18CF">
      <w:pPr>
        <w:rPr>
          <w:rFonts w:cstheme="minorHAnsi"/>
          <w:sz w:val="24"/>
          <w:szCs w:val="24"/>
        </w:rPr>
      </w:pPr>
    </w:p>
    <w:p w14:paraId="3FA044E9" w14:textId="77777777" w:rsidR="001C18CF" w:rsidRPr="00727A53" w:rsidRDefault="001C18CF">
      <w:pPr>
        <w:rPr>
          <w:rFonts w:cstheme="minorHAnsi"/>
          <w:sz w:val="24"/>
          <w:szCs w:val="24"/>
        </w:rPr>
      </w:pPr>
    </w:p>
    <w:p w14:paraId="1DC0D112" w14:textId="4A371EAA" w:rsidR="00906A91" w:rsidRPr="00727A53" w:rsidRDefault="00906A91">
      <w:pPr>
        <w:rPr>
          <w:rFonts w:cstheme="minorHAnsi"/>
          <w:sz w:val="24"/>
          <w:szCs w:val="24"/>
        </w:rPr>
      </w:pPr>
      <w:r w:rsidRPr="00727A53">
        <w:rPr>
          <w:rFonts w:cstheme="minorHAnsi"/>
          <w:sz w:val="24"/>
          <w:szCs w:val="24"/>
        </w:rPr>
        <w:t>To Whom It May Concern:</w:t>
      </w:r>
    </w:p>
    <w:p w14:paraId="4BEEF6E3" w14:textId="298248D2" w:rsidR="00906A91" w:rsidRPr="00727A53" w:rsidRDefault="00906A91">
      <w:pPr>
        <w:rPr>
          <w:rFonts w:cstheme="minorHAnsi"/>
          <w:sz w:val="24"/>
          <w:szCs w:val="24"/>
        </w:rPr>
      </w:pPr>
    </w:p>
    <w:p w14:paraId="0630586A" w14:textId="1770D59D" w:rsidR="00906A91" w:rsidRPr="00727A53" w:rsidRDefault="00906A91" w:rsidP="00BA78BB">
      <w:pPr>
        <w:spacing w:after="0"/>
        <w:rPr>
          <w:rFonts w:cstheme="minorHAnsi"/>
          <w:sz w:val="24"/>
          <w:szCs w:val="24"/>
        </w:rPr>
      </w:pPr>
      <w:r w:rsidRPr="00727A53">
        <w:rPr>
          <w:rFonts w:cstheme="minorHAnsi"/>
          <w:sz w:val="24"/>
          <w:szCs w:val="24"/>
        </w:rPr>
        <w:t xml:space="preserve">This notice states that _________________________________ is an employee of </w:t>
      </w:r>
    </w:p>
    <w:p w14:paraId="5EBF9943" w14:textId="11862AE0" w:rsidR="00BA78BB" w:rsidRPr="00727A53" w:rsidRDefault="00BA78BB" w:rsidP="00BA78BB">
      <w:pPr>
        <w:spacing w:after="0"/>
        <w:rPr>
          <w:rFonts w:cstheme="minorHAnsi"/>
          <w:i/>
          <w:iCs/>
          <w:sz w:val="24"/>
          <w:szCs w:val="24"/>
        </w:rPr>
      </w:pPr>
      <w:r w:rsidRPr="00727A53">
        <w:rPr>
          <w:rFonts w:cstheme="minorHAnsi"/>
          <w:sz w:val="24"/>
          <w:szCs w:val="24"/>
        </w:rPr>
        <w:tab/>
      </w:r>
      <w:r w:rsidRPr="00727A53">
        <w:rPr>
          <w:rFonts w:cstheme="minorHAnsi"/>
          <w:sz w:val="24"/>
          <w:szCs w:val="24"/>
        </w:rPr>
        <w:tab/>
      </w:r>
      <w:r w:rsidRPr="00727A53">
        <w:rPr>
          <w:rFonts w:cstheme="minorHAnsi"/>
          <w:sz w:val="24"/>
          <w:szCs w:val="24"/>
        </w:rPr>
        <w:tab/>
      </w:r>
      <w:r w:rsidRPr="00727A53">
        <w:rPr>
          <w:rFonts w:cstheme="minorHAnsi"/>
          <w:sz w:val="24"/>
          <w:szCs w:val="24"/>
        </w:rPr>
        <w:tab/>
      </w:r>
      <w:r w:rsidRPr="00727A53">
        <w:rPr>
          <w:rFonts w:cstheme="minorHAnsi"/>
          <w:i/>
          <w:iCs/>
          <w:sz w:val="24"/>
          <w:szCs w:val="24"/>
        </w:rPr>
        <w:t xml:space="preserve">Employee Name </w:t>
      </w:r>
    </w:p>
    <w:p w14:paraId="6E65338D" w14:textId="77777777" w:rsidR="00BA78BB" w:rsidRPr="00727A53" w:rsidRDefault="00BA78BB">
      <w:pPr>
        <w:rPr>
          <w:rFonts w:cstheme="minorHAnsi"/>
          <w:sz w:val="24"/>
          <w:szCs w:val="24"/>
        </w:rPr>
      </w:pPr>
    </w:p>
    <w:p w14:paraId="6CE89B75" w14:textId="502164C7" w:rsidR="000164D1" w:rsidRPr="00727A53" w:rsidRDefault="00906A91" w:rsidP="00BA78BB">
      <w:pPr>
        <w:spacing w:after="0"/>
        <w:rPr>
          <w:rFonts w:cstheme="minorHAnsi"/>
          <w:sz w:val="24"/>
          <w:szCs w:val="24"/>
        </w:rPr>
      </w:pPr>
      <w:r w:rsidRPr="00727A53">
        <w:rPr>
          <w:rFonts w:cstheme="minorHAnsi"/>
          <w:sz w:val="24"/>
          <w:szCs w:val="24"/>
        </w:rPr>
        <w:t>____________________________</w:t>
      </w:r>
      <w:r w:rsidR="000164D1" w:rsidRPr="00727A53">
        <w:rPr>
          <w:rFonts w:cstheme="minorHAnsi"/>
          <w:sz w:val="24"/>
          <w:szCs w:val="24"/>
        </w:rPr>
        <w:t>,</w:t>
      </w:r>
      <w:r w:rsidRPr="00727A53">
        <w:rPr>
          <w:rFonts w:cstheme="minorHAnsi"/>
          <w:sz w:val="24"/>
          <w:szCs w:val="24"/>
        </w:rPr>
        <w:t xml:space="preserve"> an agricultural operation</w:t>
      </w:r>
      <w:r w:rsidR="000164D1" w:rsidRPr="00727A53">
        <w:rPr>
          <w:rFonts w:cstheme="minorHAnsi"/>
          <w:sz w:val="24"/>
          <w:szCs w:val="24"/>
        </w:rPr>
        <w:t>,</w:t>
      </w:r>
      <w:r w:rsidRPr="00727A53">
        <w:rPr>
          <w:rFonts w:cstheme="minorHAnsi"/>
          <w:sz w:val="24"/>
          <w:szCs w:val="24"/>
        </w:rPr>
        <w:t xml:space="preserve"> that has been deemed </w:t>
      </w:r>
      <w:r w:rsidR="00887F1B" w:rsidRPr="00727A53">
        <w:rPr>
          <w:rFonts w:cstheme="minorHAnsi"/>
          <w:sz w:val="24"/>
          <w:szCs w:val="24"/>
        </w:rPr>
        <w:t xml:space="preserve">an </w:t>
      </w:r>
    </w:p>
    <w:p w14:paraId="5F2F901F" w14:textId="4F5EE3E9" w:rsidR="000164D1" w:rsidRPr="00727A53" w:rsidRDefault="000164D1" w:rsidP="00BA78BB">
      <w:pPr>
        <w:spacing w:after="0"/>
        <w:rPr>
          <w:rFonts w:cstheme="minorHAnsi"/>
          <w:i/>
          <w:sz w:val="24"/>
          <w:szCs w:val="24"/>
        </w:rPr>
      </w:pPr>
      <w:r w:rsidRPr="00727A53">
        <w:rPr>
          <w:rFonts w:cstheme="minorHAnsi"/>
          <w:sz w:val="24"/>
          <w:szCs w:val="24"/>
        </w:rPr>
        <w:t xml:space="preserve">         </w:t>
      </w:r>
      <w:r w:rsidRPr="00727A53">
        <w:rPr>
          <w:rFonts w:cstheme="minorHAnsi"/>
          <w:i/>
          <w:sz w:val="24"/>
          <w:szCs w:val="24"/>
        </w:rPr>
        <w:t>Company Name</w:t>
      </w:r>
    </w:p>
    <w:p w14:paraId="3EB8D5EB" w14:textId="77777777" w:rsidR="000164D1" w:rsidRPr="00727A53" w:rsidRDefault="000164D1" w:rsidP="00BA78BB">
      <w:pPr>
        <w:spacing w:after="0"/>
        <w:rPr>
          <w:rFonts w:cstheme="minorHAnsi"/>
          <w:sz w:val="24"/>
          <w:szCs w:val="24"/>
        </w:rPr>
      </w:pPr>
    </w:p>
    <w:p w14:paraId="661C8516" w14:textId="72AE33E7" w:rsidR="00887F1B" w:rsidRPr="00727A53" w:rsidRDefault="00E56A3F" w:rsidP="00BA78BB">
      <w:pPr>
        <w:spacing w:after="0"/>
        <w:rPr>
          <w:rFonts w:cstheme="minorHAnsi"/>
          <w:sz w:val="24"/>
          <w:szCs w:val="24"/>
        </w:rPr>
      </w:pPr>
      <w:r w:rsidRPr="00727A53">
        <w:rPr>
          <w:rFonts w:cstheme="minorHAnsi"/>
          <w:sz w:val="24"/>
          <w:szCs w:val="24"/>
        </w:rPr>
        <w:t xml:space="preserve">“Critical Infrastructure” by the Cybersecurity and Infrastructure Security Agency of the US Department of Homeland Security Agency. </w:t>
      </w:r>
    </w:p>
    <w:p w14:paraId="41589B56" w14:textId="60F9480E" w:rsidR="00E56A3F" w:rsidRPr="00727A53" w:rsidRDefault="00E56A3F">
      <w:pPr>
        <w:rPr>
          <w:rFonts w:cstheme="minorHAnsi"/>
          <w:sz w:val="24"/>
          <w:szCs w:val="24"/>
        </w:rPr>
      </w:pPr>
    </w:p>
    <w:p w14:paraId="2A4C059F" w14:textId="2830007E" w:rsidR="00E56A3F" w:rsidRPr="00727A53" w:rsidRDefault="00E56A3F" w:rsidP="00E56A3F">
      <w:pPr>
        <w:rPr>
          <w:rFonts w:cstheme="minorHAnsi"/>
          <w:sz w:val="24"/>
          <w:szCs w:val="24"/>
        </w:rPr>
      </w:pPr>
      <w:bookmarkStart w:id="0" w:name="_GoBack"/>
      <w:bookmarkEnd w:id="0"/>
      <w:r w:rsidRPr="00727A53">
        <w:rPr>
          <w:rFonts w:cstheme="minorHAnsi"/>
          <w:sz w:val="24"/>
          <w:szCs w:val="24"/>
        </w:rPr>
        <w:t xml:space="preserve">The following Agriculture related practices are included as ‘critical infrastructure’ – </w:t>
      </w:r>
    </w:p>
    <w:p w14:paraId="6D65BF3C" w14:textId="33D5A8DD" w:rsidR="00E56A3F" w:rsidRPr="00727A53" w:rsidRDefault="00E56A3F" w:rsidP="00E56A3F">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auto"/>
        </w:rPr>
        <w:t>Workers supporting groceries, pharmacies and other retail that sells food and beverage products</w:t>
      </w:r>
    </w:p>
    <w:p w14:paraId="148750D2"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auto"/>
        </w:rPr>
        <w:t>Restaurant carry-out and quick serve food operations - Carry-out and delivery food employees</w:t>
      </w:r>
    </w:p>
    <w:p w14:paraId="597AC7CD" w14:textId="0C5AE285"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Food manufacturer employees and their supplier employees—to include those employed in food processing</w:t>
      </w:r>
      <w:r w:rsidR="007B5C12">
        <w:rPr>
          <w:rFonts w:asciiTheme="minorHAnsi" w:hAnsiTheme="minorHAnsi" w:cstheme="minorHAnsi"/>
          <w:color w:val="030303"/>
        </w:rPr>
        <w:t xml:space="preserve"> </w:t>
      </w:r>
      <w:r w:rsidRPr="00727A53">
        <w:rPr>
          <w:rFonts w:asciiTheme="minorHAnsi" w:hAnsiTheme="minorHAnsi" w:cstheme="minorHAnsi"/>
          <w:color w:val="030303"/>
        </w:rPr>
        <w:t>(packers, meat processing, cheese plants, milk plants, produce, etc.) facilities; livestock, poultry, seafood</w:t>
      </w:r>
      <w:r w:rsidR="00727A53" w:rsidRPr="00727A53">
        <w:rPr>
          <w:rFonts w:asciiTheme="minorHAnsi" w:hAnsiTheme="minorHAnsi" w:cstheme="minorHAnsi"/>
          <w:color w:val="030303"/>
        </w:rPr>
        <w:t xml:space="preserve"> </w:t>
      </w:r>
      <w:r w:rsidRPr="00727A53">
        <w:rPr>
          <w:rFonts w:asciiTheme="minorHAnsi" w:hAnsiTheme="minorHAnsi" w:cstheme="minorHAnsi"/>
          <w:color w:val="030303"/>
        </w:rPr>
        <w:t>slaughter facilities; pet and animal feed processing facilities; human food facilities producing by-products for</w:t>
      </w:r>
      <w:r w:rsidR="00727A53" w:rsidRPr="00727A53">
        <w:rPr>
          <w:rFonts w:asciiTheme="minorHAnsi" w:hAnsiTheme="minorHAnsi" w:cstheme="minorHAnsi"/>
          <w:color w:val="030303"/>
        </w:rPr>
        <w:t xml:space="preserve"> </w:t>
      </w:r>
      <w:r w:rsidRPr="00727A53">
        <w:rPr>
          <w:rFonts w:asciiTheme="minorHAnsi" w:hAnsiTheme="minorHAnsi" w:cstheme="minorHAnsi"/>
          <w:color w:val="030303"/>
        </w:rPr>
        <w:t>animal food; beverage production facilities; and the production of food packaging</w:t>
      </w:r>
    </w:p>
    <w:p w14:paraId="7EF9A430" w14:textId="0E68BEBE"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 xml:space="preserve">Farm workers </w:t>
      </w:r>
      <w:r w:rsidRPr="00727A53">
        <w:rPr>
          <w:rFonts w:asciiTheme="minorHAnsi" w:hAnsiTheme="minorHAnsi" w:cstheme="minorHAnsi"/>
        </w:rPr>
        <w:t>to include those employed in animal food, feed, and ingredient production, packaging, and</w:t>
      </w:r>
      <w:r w:rsidR="00727A53" w:rsidRPr="00727A53">
        <w:rPr>
          <w:rFonts w:asciiTheme="minorHAnsi" w:hAnsiTheme="minorHAnsi" w:cstheme="minorHAnsi"/>
        </w:rPr>
        <w:t xml:space="preserve"> </w:t>
      </w:r>
      <w:r w:rsidRPr="00727A53">
        <w:rPr>
          <w:rFonts w:asciiTheme="minorHAnsi" w:hAnsiTheme="minorHAnsi" w:cstheme="minorHAnsi"/>
        </w:rPr>
        <w:t>distribution; manufacturing, packaging, and distribution of veterinary drugs; truck delivery and transport; farm</w:t>
      </w:r>
      <w:r w:rsidR="00727A53" w:rsidRPr="00727A53">
        <w:rPr>
          <w:rFonts w:asciiTheme="minorHAnsi" w:hAnsiTheme="minorHAnsi" w:cstheme="minorHAnsi"/>
        </w:rPr>
        <w:t xml:space="preserve"> </w:t>
      </w:r>
      <w:r w:rsidRPr="00727A53">
        <w:rPr>
          <w:rFonts w:asciiTheme="minorHAnsi" w:hAnsiTheme="minorHAnsi" w:cstheme="minorHAnsi"/>
        </w:rPr>
        <w:t>and fishery labor needed to produce our food supply domestically</w:t>
      </w:r>
    </w:p>
    <w:p w14:paraId="004B9B00"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Farm workers and support service workers to include those who field crops; commodity inspection; fuel ethanol</w:t>
      </w:r>
      <w:r w:rsidR="00727A53" w:rsidRPr="00727A53">
        <w:rPr>
          <w:rFonts w:asciiTheme="minorHAnsi" w:hAnsiTheme="minorHAnsi" w:cstheme="minorHAnsi"/>
        </w:rPr>
        <w:t xml:space="preserve"> </w:t>
      </w:r>
      <w:r w:rsidRPr="00727A53">
        <w:rPr>
          <w:rFonts w:asciiTheme="minorHAnsi" w:hAnsiTheme="minorHAnsi" w:cstheme="minorHAnsi"/>
        </w:rPr>
        <w:t>facilities; storage facilities; and other agricultural inputs</w:t>
      </w:r>
    </w:p>
    <w:p w14:paraId="1D3BE607"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color w:val="030303"/>
        </w:rPr>
        <w:t>Employees and firms supporting food, feed, and beverage distribution, including warehouse workers, vendor-managed inventory controllers and blockchain managers</w:t>
      </w:r>
    </w:p>
    <w:p w14:paraId="7B9A5499"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supporting the sanitation of all food manufacturing processes and operations from wholesale to retail</w:t>
      </w:r>
    </w:p>
    <w:p w14:paraId="08C01886"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Company cafeterias - in-plant cafeterias used to feed employees</w:t>
      </w:r>
    </w:p>
    <w:p w14:paraId="60F8C683"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in food testing labs in private industries and in institutions of higher education</w:t>
      </w:r>
    </w:p>
    <w:p w14:paraId="72842B83"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lastRenderedPageBreak/>
        <w:t>Workers essential for assistance programs and government payments</w:t>
      </w:r>
    </w:p>
    <w:p w14:paraId="68FF7379"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Employees of companies engaged in the production of chemicals, medicines, vaccines, and other substances</w:t>
      </w:r>
      <w:r w:rsidR="00727A53" w:rsidRPr="00727A53">
        <w:rPr>
          <w:rFonts w:asciiTheme="minorHAnsi" w:hAnsiTheme="minorHAnsi" w:cstheme="minorHAnsi"/>
        </w:rPr>
        <w:t xml:space="preserve"> </w:t>
      </w:r>
      <w:r w:rsidRPr="00727A53">
        <w:rPr>
          <w:rFonts w:asciiTheme="minorHAnsi" w:hAnsiTheme="minorHAnsi" w:cstheme="minorHAnsi"/>
        </w:rPr>
        <w:t>used by the food and agriculture industry, including pesticides, herbicides, fertilizers, minerals, enrichments,</w:t>
      </w:r>
      <w:r w:rsidR="00727A53" w:rsidRPr="00727A53">
        <w:rPr>
          <w:rFonts w:asciiTheme="minorHAnsi" w:hAnsiTheme="minorHAnsi" w:cstheme="minorHAnsi"/>
        </w:rPr>
        <w:t xml:space="preserve"> </w:t>
      </w:r>
      <w:r w:rsidRPr="00727A53">
        <w:rPr>
          <w:rFonts w:asciiTheme="minorHAnsi" w:hAnsiTheme="minorHAnsi" w:cstheme="minorHAnsi"/>
        </w:rPr>
        <w:t>and other agricultural production aids</w:t>
      </w:r>
    </w:p>
    <w:p w14:paraId="7B7BF4E7"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Animal agriculture workers to include those employed in veterinary health; manufacturing and distribution of</w:t>
      </w:r>
      <w:r w:rsidR="00727A53" w:rsidRPr="00727A53">
        <w:rPr>
          <w:rFonts w:asciiTheme="minorHAnsi" w:hAnsiTheme="minorHAnsi" w:cstheme="minorHAnsi"/>
        </w:rPr>
        <w:t xml:space="preserve"> </w:t>
      </w:r>
      <w:r w:rsidRPr="00727A53">
        <w:rPr>
          <w:rFonts w:asciiTheme="minorHAnsi" w:hAnsiTheme="minorHAnsi" w:cstheme="minorHAnsi"/>
        </w:rPr>
        <w:t>animal medical materials, animal vaccines, animal drugs, feed ingredients, feed, and bedding, etc</w:t>
      </w:r>
      <w:r w:rsidR="00727A53" w:rsidRPr="00727A53">
        <w:rPr>
          <w:rFonts w:asciiTheme="minorHAnsi" w:hAnsiTheme="minorHAnsi" w:cstheme="minorHAnsi"/>
        </w:rPr>
        <w:t xml:space="preserve">, </w:t>
      </w:r>
      <w:r w:rsidRPr="00727A53">
        <w:rPr>
          <w:rFonts w:asciiTheme="minorHAnsi" w:hAnsiTheme="minorHAnsi" w:cstheme="minorHAnsi"/>
        </w:rPr>
        <w:t>transportation of live animals, animal medical materials; transportation of deceased animals for disposal;</w:t>
      </w:r>
      <w:r w:rsidR="00727A53" w:rsidRPr="00727A53">
        <w:rPr>
          <w:rFonts w:asciiTheme="minorHAnsi" w:hAnsiTheme="minorHAnsi" w:cstheme="minorHAnsi"/>
        </w:rPr>
        <w:t xml:space="preserve"> </w:t>
      </w:r>
      <w:r w:rsidRPr="00727A53">
        <w:rPr>
          <w:rFonts w:asciiTheme="minorHAnsi" w:hAnsiTheme="minorHAnsi" w:cstheme="minorHAnsi"/>
        </w:rPr>
        <w:t>raising of animals for food; animal production operations; slaughter and packing plants and associated</w:t>
      </w:r>
      <w:r w:rsidR="00727A53" w:rsidRPr="00727A53">
        <w:rPr>
          <w:rFonts w:asciiTheme="minorHAnsi" w:hAnsiTheme="minorHAnsi" w:cstheme="minorHAnsi"/>
        </w:rPr>
        <w:t xml:space="preserve"> </w:t>
      </w:r>
      <w:r w:rsidRPr="00727A53">
        <w:rPr>
          <w:rFonts w:asciiTheme="minorHAnsi" w:hAnsiTheme="minorHAnsi" w:cstheme="minorHAnsi"/>
        </w:rPr>
        <w:t>regulatory and government workforce</w:t>
      </w:r>
    </w:p>
    <w:p w14:paraId="3800C9E6" w14:textId="77777777" w:rsidR="00727A53" w:rsidRPr="00727A53"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Workers who support the manufacture and distribution of forest products, including, but not limited to timber,</w:t>
      </w:r>
      <w:r w:rsidR="00727A53" w:rsidRPr="00727A53">
        <w:rPr>
          <w:rFonts w:asciiTheme="minorHAnsi" w:hAnsiTheme="minorHAnsi" w:cstheme="minorHAnsi"/>
        </w:rPr>
        <w:t xml:space="preserve"> </w:t>
      </w:r>
      <w:r w:rsidRPr="00727A53">
        <w:rPr>
          <w:rFonts w:asciiTheme="minorHAnsi" w:hAnsiTheme="minorHAnsi" w:cstheme="minorHAnsi"/>
        </w:rPr>
        <w:t>paper, and other wood products</w:t>
      </w:r>
    </w:p>
    <w:p w14:paraId="45809826" w14:textId="18342AB8" w:rsidR="00E56A3F" w:rsidRPr="00D71D65" w:rsidRDefault="00E56A3F" w:rsidP="00727A53">
      <w:pPr>
        <w:pStyle w:val="Default"/>
        <w:numPr>
          <w:ilvl w:val="0"/>
          <w:numId w:val="4"/>
        </w:numPr>
        <w:spacing w:after="80"/>
        <w:rPr>
          <w:rFonts w:asciiTheme="minorHAnsi" w:hAnsiTheme="minorHAnsi" w:cstheme="minorHAnsi"/>
          <w:color w:val="auto"/>
        </w:rPr>
      </w:pPr>
      <w:r w:rsidRPr="00727A53">
        <w:rPr>
          <w:rFonts w:asciiTheme="minorHAnsi" w:hAnsiTheme="minorHAnsi" w:cstheme="minorHAnsi"/>
        </w:rPr>
        <w:t>Employees engaged in the manufacture and maintenance of equipment and other infrastructure necessary to</w:t>
      </w:r>
      <w:r w:rsidR="00727A53" w:rsidRPr="00727A53">
        <w:rPr>
          <w:rFonts w:asciiTheme="minorHAnsi" w:hAnsiTheme="minorHAnsi" w:cstheme="minorHAnsi"/>
        </w:rPr>
        <w:t xml:space="preserve"> </w:t>
      </w:r>
      <w:r w:rsidRPr="00727A53">
        <w:rPr>
          <w:rFonts w:asciiTheme="minorHAnsi" w:hAnsiTheme="minorHAnsi" w:cstheme="minorHAnsi"/>
        </w:rPr>
        <w:t>agricultural production and distribution</w:t>
      </w:r>
      <w:r w:rsidR="00727A53" w:rsidRPr="00727A53">
        <w:rPr>
          <w:rFonts w:asciiTheme="minorHAnsi" w:hAnsiTheme="minorHAnsi" w:cstheme="minorHAnsi"/>
        </w:rPr>
        <w:t>.</w:t>
      </w:r>
    </w:p>
    <w:p w14:paraId="6BA5D594" w14:textId="7A6A74F9" w:rsidR="00D71D65" w:rsidRPr="00727A53" w:rsidRDefault="00D71D65" w:rsidP="00D71D65">
      <w:pPr>
        <w:pStyle w:val="Default"/>
        <w:numPr>
          <w:ilvl w:val="0"/>
          <w:numId w:val="4"/>
        </w:numPr>
        <w:spacing w:after="80"/>
        <w:rPr>
          <w:rFonts w:asciiTheme="minorHAnsi" w:hAnsiTheme="minorHAnsi" w:cstheme="minorHAnsi"/>
          <w:color w:val="auto"/>
        </w:rPr>
      </w:pPr>
      <w:r w:rsidRPr="00D71D65">
        <w:rPr>
          <w:rFonts w:asciiTheme="minorHAnsi" w:hAnsiTheme="minorHAnsi" w:cstheme="minorHAnsi"/>
          <w:color w:val="auto"/>
        </w:rPr>
        <w:t>Workers necessary for the manufacturing of materials and products needed for medical supply chains, transportation, energy, communications, food and agriculture, chemical manufacturing, nuclear facilities, the operation of dams, water and wastewater treatment, emergency services, and the defense industrial base.</w:t>
      </w:r>
    </w:p>
    <w:p w14:paraId="24579B35" w14:textId="4FE9F9E0" w:rsidR="00727A53" w:rsidRPr="00727A53" w:rsidRDefault="00727A53" w:rsidP="00727A53">
      <w:pPr>
        <w:pStyle w:val="Default"/>
        <w:spacing w:after="80"/>
        <w:rPr>
          <w:rFonts w:asciiTheme="minorHAnsi" w:hAnsiTheme="minorHAnsi" w:cstheme="minorHAnsi"/>
        </w:rPr>
      </w:pPr>
    </w:p>
    <w:p w14:paraId="5E23D400" w14:textId="07519DAA" w:rsidR="00727A53" w:rsidRPr="00727A53" w:rsidRDefault="00727A53" w:rsidP="00727A53">
      <w:pPr>
        <w:pStyle w:val="Default"/>
        <w:spacing w:after="80"/>
        <w:rPr>
          <w:rFonts w:asciiTheme="minorHAnsi" w:hAnsiTheme="minorHAnsi" w:cstheme="minorHAnsi"/>
          <w:color w:val="auto"/>
        </w:rPr>
      </w:pPr>
      <w:r w:rsidRPr="00727A53">
        <w:rPr>
          <w:rFonts w:asciiTheme="minorHAnsi" w:hAnsiTheme="minorHAnsi" w:cstheme="minorHAnsi"/>
        </w:rPr>
        <w:t xml:space="preserve">Please direct any questions to _______________________ at _____________________.  </w:t>
      </w:r>
    </w:p>
    <w:p w14:paraId="00F65032" w14:textId="77777777" w:rsidR="00E56A3F" w:rsidRPr="00727A53" w:rsidRDefault="00E56A3F">
      <w:pPr>
        <w:rPr>
          <w:rFonts w:cstheme="minorHAnsi"/>
          <w:sz w:val="24"/>
          <w:szCs w:val="24"/>
        </w:rPr>
      </w:pPr>
    </w:p>
    <w:p w14:paraId="12332790" w14:textId="0BA4CD54" w:rsidR="00BA78BB" w:rsidRPr="00727A53" w:rsidRDefault="00BA78BB" w:rsidP="001C3BC1">
      <w:pPr>
        <w:rPr>
          <w:rFonts w:cstheme="minorHAnsi"/>
          <w:sz w:val="24"/>
          <w:szCs w:val="24"/>
        </w:rPr>
      </w:pPr>
      <w:r w:rsidRPr="00727A53">
        <w:rPr>
          <w:rFonts w:cstheme="minorHAnsi"/>
          <w:sz w:val="24"/>
          <w:szCs w:val="24"/>
        </w:rPr>
        <w:t xml:space="preserve">Sincerely, </w:t>
      </w:r>
    </w:p>
    <w:p w14:paraId="74D1A9CE" w14:textId="2A6C37E7" w:rsidR="00BA78BB" w:rsidRPr="00727A53" w:rsidRDefault="00BA78BB" w:rsidP="001C3BC1">
      <w:pPr>
        <w:rPr>
          <w:rFonts w:cstheme="minorHAnsi"/>
          <w:sz w:val="24"/>
          <w:szCs w:val="24"/>
        </w:rPr>
      </w:pPr>
    </w:p>
    <w:p w14:paraId="14A95A55" w14:textId="5E0B51BA" w:rsidR="00BA78BB" w:rsidRPr="00727A53" w:rsidRDefault="00BA78BB" w:rsidP="00BA78BB">
      <w:pPr>
        <w:spacing w:after="0"/>
        <w:rPr>
          <w:rFonts w:cstheme="minorHAnsi"/>
          <w:sz w:val="24"/>
          <w:szCs w:val="24"/>
        </w:rPr>
      </w:pPr>
      <w:r w:rsidRPr="00727A53">
        <w:rPr>
          <w:rFonts w:cstheme="minorHAnsi"/>
          <w:sz w:val="24"/>
          <w:szCs w:val="24"/>
        </w:rPr>
        <w:t>______________________________________</w:t>
      </w:r>
    </w:p>
    <w:p w14:paraId="5DEED286" w14:textId="2B5A1A1E" w:rsidR="00906A91" w:rsidRPr="00727A53" w:rsidRDefault="00BA78BB" w:rsidP="00BA78BB">
      <w:pPr>
        <w:spacing w:after="0"/>
        <w:rPr>
          <w:rFonts w:cstheme="minorHAnsi"/>
          <w:i/>
          <w:iCs/>
          <w:sz w:val="24"/>
          <w:szCs w:val="24"/>
        </w:rPr>
      </w:pPr>
      <w:r w:rsidRPr="00727A53">
        <w:rPr>
          <w:rFonts w:cstheme="minorHAnsi"/>
          <w:i/>
          <w:iCs/>
          <w:sz w:val="24"/>
          <w:szCs w:val="24"/>
        </w:rPr>
        <w:t>Employer Representative</w:t>
      </w:r>
    </w:p>
    <w:p w14:paraId="4BAB8BC4" w14:textId="77777777" w:rsidR="00906A91" w:rsidRPr="00727A53" w:rsidRDefault="00906A91">
      <w:pPr>
        <w:rPr>
          <w:rFonts w:cstheme="minorHAnsi"/>
          <w:sz w:val="24"/>
          <w:szCs w:val="24"/>
        </w:rPr>
      </w:pPr>
    </w:p>
    <w:sectPr w:rsidR="00906A91" w:rsidRPr="00727A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DBB9" w14:textId="77777777" w:rsidR="00736A5E" w:rsidRDefault="00736A5E" w:rsidP="00906A91">
      <w:pPr>
        <w:spacing w:after="0" w:line="240" w:lineRule="auto"/>
      </w:pPr>
      <w:r>
        <w:separator/>
      </w:r>
    </w:p>
  </w:endnote>
  <w:endnote w:type="continuationSeparator" w:id="0">
    <w:p w14:paraId="1C751C5C" w14:textId="77777777" w:rsidR="00736A5E" w:rsidRDefault="00736A5E" w:rsidP="0090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F9EB" w14:textId="77777777" w:rsidR="00736A5E" w:rsidRDefault="00736A5E" w:rsidP="00906A91">
      <w:pPr>
        <w:spacing w:after="0" w:line="240" w:lineRule="auto"/>
      </w:pPr>
      <w:r>
        <w:separator/>
      </w:r>
    </w:p>
  </w:footnote>
  <w:footnote w:type="continuationSeparator" w:id="0">
    <w:p w14:paraId="1D2F37FF" w14:textId="77777777" w:rsidR="00736A5E" w:rsidRDefault="00736A5E" w:rsidP="0090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01BA" w14:textId="72DB1281" w:rsidR="00906A91" w:rsidRPr="00906A91" w:rsidRDefault="00906A91" w:rsidP="00906A91">
    <w:pPr>
      <w:pStyle w:val="Header"/>
      <w:jc w:val="center"/>
      <w:rPr>
        <w:rFonts w:ascii="Times New Roman" w:hAnsi="Times New Roman" w:cs="Times New Roman"/>
        <w:sz w:val="28"/>
        <w:szCs w:val="28"/>
      </w:rPr>
    </w:pPr>
    <w:r w:rsidRPr="00906A91">
      <w:rPr>
        <w:rFonts w:ascii="Times New Roman" w:hAnsi="Times New Roman" w:cs="Times New Roman"/>
        <w:sz w:val="28"/>
        <w:szCs w:val="28"/>
      </w:rPr>
      <w:t>Company Letterhead or Information</w:t>
    </w:r>
  </w:p>
  <w:p w14:paraId="69474C20" w14:textId="77777777" w:rsidR="00906A91" w:rsidRDefault="0090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C5F"/>
    <w:multiLevelType w:val="hybridMultilevel"/>
    <w:tmpl w:val="057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1D8E"/>
    <w:multiLevelType w:val="hybridMultilevel"/>
    <w:tmpl w:val="6A5991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2D64F3"/>
    <w:multiLevelType w:val="hybridMultilevel"/>
    <w:tmpl w:val="3B0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C2EB1"/>
    <w:multiLevelType w:val="hybridMultilevel"/>
    <w:tmpl w:val="1FB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91"/>
    <w:rsid w:val="000164D1"/>
    <w:rsid w:val="00063665"/>
    <w:rsid w:val="0016733C"/>
    <w:rsid w:val="001C18CF"/>
    <w:rsid w:val="001C3BC1"/>
    <w:rsid w:val="003E285F"/>
    <w:rsid w:val="004E52B5"/>
    <w:rsid w:val="005D31D4"/>
    <w:rsid w:val="00727A53"/>
    <w:rsid w:val="00736A5E"/>
    <w:rsid w:val="00767838"/>
    <w:rsid w:val="007A18B5"/>
    <w:rsid w:val="007B5C12"/>
    <w:rsid w:val="00830591"/>
    <w:rsid w:val="00887F1B"/>
    <w:rsid w:val="00900029"/>
    <w:rsid w:val="00906A91"/>
    <w:rsid w:val="009E264E"/>
    <w:rsid w:val="00AD1B3E"/>
    <w:rsid w:val="00BA78BB"/>
    <w:rsid w:val="00BF416F"/>
    <w:rsid w:val="00CA2CE1"/>
    <w:rsid w:val="00CF5F91"/>
    <w:rsid w:val="00D71D65"/>
    <w:rsid w:val="00E56A3F"/>
    <w:rsid w:val="00F11372"/>
    <w:rsid w:val="00F7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DE2C"/>
  <w15:chartTrackingRefBased/>
  <w15:docId w15:val="{3EA88C10-F696-4FFF-B62B-6998A72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91"/>
  </w:style>
  <w:style w:type="paragraph" w:styleId="Footer">
    <w:name w:val="footer"/>
    <w:basedOn w:val="Normal"/>
    <w:link w:val="FooterChar"/>
    <w:uiPriority w:val="99"/>
    <w:unhideWhenUsed/>
    <w:rsid w:val="0090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91"/>
  </w:style>
  <w:style w:type="paragraph" w:styleId="ListParagraph">
    <w:name w:val="List Paragraph"/>
    <w:basedOn w:val="Normal"/>
    <w:uiPriority w:val="34"/>
    <w:qFormat/>
    <w:rsid w:val="00887F1B"/>
    <w:pPr>
      <w:ind w:left="720"/>
      <w:contextualSpacing/>
    </w:pPr>
  </w:style>
  <w:style w:type="paragraph" w:customStyle="1" w:styleId="Default">
    <w:name w:val="Default"/>
    <w:rsid w:val="00E56A3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0E0E0E1CAE44087385C2D15046408" ma:contentTypeVersion="13" ma:contentTypeDescription="Create a new document." ma:contentTypeScope="" ma:versionID="1c30432b349a7b9ec09143a2eea7ab13">
  <xsd:schema xmlns:xsd="http://www.w3.org/2001/XMLSchema" xmlns:xs="http://www.w3.org/2001/XMLSchema" xmlns:p="http://schemas.microsoft.com/office/2006/metadata/properties" xmlns:ns3="e7915b10-5425-4397-832a-5e601c11253c" xmlns:ns4="24d9185f-4c7b-43b5-b209-84caf84a6dc7" targetNamespace="http://schemas.microsoft.com/office/2006/metadata/properties" ma:root="true" ma:fieldsID="6b76538877f265be42c041835e85bf6b" ns3:_="" ns4:_="">
    <xsd:import namespace="e7915b10-5425-4397-832a-5e601c11253c"/>
    <xsd:import namespace="24d9185f-4c7b-43b5-b209-84caf84a6d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15b10-5425-4397-832a-5e601c112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185f-4c7b-43b5-b209-84caf84a6d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24264-2E94-47AA-88D0-C1705AD71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15b10-5425-4397-832a-5e601c11253c"/>
    <ds:schemaRef ds:uri="24d9185f-4c7b-43b5-b209-84caf84a6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5E455-E68C-4895-B2F4-8F740E35C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308D9-1831-4A8C-B37D-683664E8F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Razor</dc:creator>
  <cp:keywords/>
  <dc:description/>
  <cp:lastModifiedBy>Joani Woelfel</cp:lastModifiedBy>
  <cp:revision>3</cp:revision>
  <cp:lastPrinted>2020-03-18T16:52:00Z</cp:lastPrinted>
  <dcterms:created xsi:type="dcterms:W3CDTF">2020-03-20T03:18:00Z</dcterms:created>
  <dcterms:modified xsi:type="dcterms:W3CDTF">2020-03-20T19:01:00Z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0x01010020C0E0E0E1CAE44087385C2D15046408</vt:lpwstr>
  </property>
</Properties>
</file>